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5A3AB" w14:textId="5F574249" w:rsidR="003E1022" w:rsidRPr="00F25496" w:rsidRDefault="003E1022" w:rsidP="003E1022">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317</w:t>
      </w:r>
      <w:r>
        <w:rPr>
          <w:b/>
          <w:i/>
          <w:noProof/>
          <w:sz w:val="28"/>
        </w:rPr>
        <w:t>13</w:t>
      </w:r>
    </w:p>
    <w:p w14:paraId="4724B7C7" w14:textId="77777777" w:rsidR="003E1022" w:rsidRDefault="003E1022" w:rsidP="003E1022">
      <w:pPr>
        <w:pStyle w:val="CRCoverPage"/>
        <w:outlineLvl w:val="0"/>
        <w:rPr>
          <w:rFonts w:cs="Arial"/>
          <w:b/>
          <w:sz w:val="24"/>
        </w:rPr>
      </w:pPr>
      <w:r w:rsidRPr="00BB7A9D">
        <w:rPr>
          <w:b/>
          <w:bCs/>
          <w:sz w:val="24"/>
        </w:rPr>
        <w:t>Electronic meeting, Online, 17 - 21 April 2023</w:t>
      </w:r>
      <w:r>
        <w:rPr>
          <w:sz w:val="24"/>
        </w:rPr>
        <w:tab/>
      </w:r>
      <w:r>
        <w:rPr>
          <w:sz w:val="24"/>
        </w:rPr>
        <w:tab/>
      </w:r>
    </w:p>
    <w:p w14:paraId="66AB3345" w14:textId="5AEFAE36" w:rsidR="003E1022" w:rsidRDefault="003E1022" w:rsidP="003E102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3GPP SA</w:t>
      </w:r>
      <w:r>
        <w:rPr>
          <w:rFonts w:ascii="Arial" w:hAnsi="Arial"/>
          <w:b/>
          <w:lang w:val="en-US"/>
        </w:rPr>
        <w:t>5</w:t>
      </w:r>
    </w:p>
    <w:p w14:paraId="50DAC012" w14:textId="53C4B8A3" w:rsidR="003E1022" w:rsidRDefault="003E1022" w:rsidP="003E1022">
      <w:pPr>
        <w:pStyle w:val="TableText"/>
      </w:pPr>
      <w:r>
        <w:rPr>
          <w:rFonts w:cs="Arial"/>
          <w:b/>
        </w:rPr>
        <w:t>Title:</w:t>
      </w:r>
      <w:r>
        <w:rPr>
          <w:rFonts w:cs="Arial"/>
          <w:b/>
        </w:rPr>
        <w:tab/>
      </w:r>
      <w:sdt>
        <w:sdtPr>
          <w:rPr>
            <w:rFonts w:cs="Arial" w:hint="eastAsia"/>
            <w:b/>
            <w:sz w:val="22"/>
          </w:rPr>
          <w:alias w:val="Document Title"/>
          <w:tag w:val="GSMATitle"/>
          <w:id w:val="-583927522"/>
          <w:placeholder>
            <w:docPart w:val="81322888B24F45A78681A79A0FE7C95D"/>
          </w:placeholder>
          <w:text/>
        </w:sdtPr>
        <w:sdtContent>
          <w:r w:rsidRPr="00082CE7">
            <w:rPr>
              <w:rFonts w:cs="Arial"/>
              <w:b/>
              <w:sz w:val="22"/>
            </w:rPr>
            <w:t>LS reply to Reply LS on Network federation interface for Telco edge consideration</w:t>
          </w:r>
        </w:sdtContent>
      </w:sdt>
    </w:p>
    <w:p w14:paraId="730762DB" w14:textId="77777777" w:rsidR="003E1022" w:rsidRDefault="003E1022" w:rsidP="003E102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0F47D1D" w14:textId="7D68501C" w:rsidR="003E1022" w:rsidRDefault="003E1022" w:rsidP="003E1022">
      <w:pPr>
        <w:pStyle w:val="CRCoverPage"/>
        <w:tabs>
          <w:tab w:val="right" w:pos="9639"/>
        </w:tabs>
        <w:spacing w:after="0"/>
        <w:rPr>
          <w:b/>
          <w:noProof/>
          <w:sz w:val="24"/>
        </w:rPr>
      </w:pPr>
      <w:r>
        <w:t>Agenda Item: 3</w:t>
      </w:r>
    </w:p>
    <w:p w14:paraId="0B936246" w14:textId="77777777" w:rsidR="003E1022" w:rsidRDefault="003E1022" w:rsidP="00303271">
      <w:pPr>
        <w:pStyle w:val="CRCoverPage"/>
        <w:tabs>
          <w:tab w:val="right" w:pos="9639"/>
        </w:tabs>
        <w:spacing w:after="0"/>
        <w:rPr>
          <w:b/>
          <w:noProof/>
          <w:sz w:val="24"/>
        </w:rPr>
      </w:pPr>
    </w:p>
    <w:p w14:paraId="614A6DA8" w14:textId="0E70770A"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310965">
        <w:rPr>
          <w:b/>
          <w:i/>
          <w:noProof/>
          <w:sz w:val="28"/>
        </w:rPr>
        <w:t>3146</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14C0D402"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4F37B5" w:rsidRPr="004F37B5">
        <w:rPr>
          <w:rFonts w:ascii="Arial" w:hAnsi="Arial" w:cs="Arial"/>
          <w:b/>
          <w:sz w:val="22"/>
          <w:szCs w:val="22"/>
        </w:rPr>
        <w:t>Reply LS on Network federation interface for Telco edge consideration</w:t>
      </w:r>
    </w:p>
    <w:p w14:paraId="780D34AF" w14:textId="664EFB85"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4F37B5" w:rsidRPr="004F37B5">
        <w:rPr>
          <w:rFonts w:ascii="Arial" w:hAnsi="Arial" w:cs="Arial"/>
          <w:b/>
          <w:bCs/>
          <w:sz w:val="22"/>
          <w:szCs w:val="22"/>
        </w:rPr>
        <w:t>S5-232033</w:t>
      </w:r>
      <w:r w:rsidR="004F37B5">
        <w:rPr>
          <w:rFonts w:ascii="Arial" w:hAnsi="Arial" w:cs="Arial"/>
          <w:b/>
          <w:bCs/>
          <w:sz w:val="22"/>
          <w:szCs w:val="22"/>
        </w:rPr>
        <w:t xml:space="preserve"> (</w:t>
      </w:r>
      <w:r w:rsidR="004F37B5" w:rsidRPr="004F37B5">
        <w:rPr>
          <w:rFonts w:ascii="Arial" w:hAnsi="Arial" w:cs="Arial"/>
          <w:b/>
          <w:bCs/>
          <w:sz w:val="22"/>
          <w:szCs w:val="22"/>
        </w:rPr>
        <w:t>S3-223914</w:t>
      </w:r>
      <w:r w:rsidR="004F37B5">
        <w:rPr>
          <w:rFonts w:ascii="Arial" w:hAnsi="Arial" w:cs="Arial"/>
          <w:b/>
          <w:bCs/>
          <w:sz w:val="22"/>
          <w:szCs w:val="22"/>
        </w:rPr>
        <w:t xml:space="preserve">) </w:t>
      </w:r>
      <w:r w:rsidR="004F37B5" w:rsidRPr="004F37B5">
        <w:rPr>
          <w:rFonts w:ascii="Arial" w:hAnsi="Arial" w:cs="Arial"/>
          <w:b/>
          <w:bCs/>
          <w:sz w:val="22"/>
          <w:szCs w:val="22"/>
        </w:rPr>
        <w:t>Reply LS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3E1022" w:rsidRDefault="00B20935" w:rsidP="00B20935">
      <w:pPr>
        <w:spacing w:after="60"/>
        <w:ind w:left="1985" w:hanging="1985"/>
        <w:rPr>
          <w:rFonts w:ascii="Arial" w:hAnsi="Arial" w:cs="Arial"/>
          <w:b/>
          <w:bCs/>
          <w:sz w:val="22"/>
          <w:szCs w:val="22"/>
          <w:lang w:val="fr-FR"/>
        </w:rPr>
      </w:pPr>
      <w:r w:rsidRPr="003E1022">
        <w:rPr>
          <w:rFonts w:ascii="Arial" w:hAnsi="Arial" w:cs="Arial"/>
          <w:b/>
          <w:sz w:val="22"/>
          <w:szCs w:val="22"/>
          <w:lang w:val="fr-FR"/>
        </w:rPr>
        <w:t>Source:</w:t>
      </w:r>
      <w:r w:rsidRPr="003E1022">
        <w:rPr>
          <w:rFonts w:ascii="Arial" w:hAnsi="Arial" w:cs="Arial"/>
          <w:b/>
          <w:bCs/>
          <w:color w:val="FF0000"/>
          <w:sz w:val="22"/>
          <w:szCs w:val="22"/>
          <w:lang w:val="fr-FR"/>
        </w:rPr>
        <w:tab/>
      </w:r>
      <w:r w:rsidRPr="003E1022">
        <w:rPr>
          <w:rFonts w:ascii="Arial" w:hAnsi="Arial" w:cs="Arial"/>
          <w:b/>
          <w:bCs/>
          <w:sz w:val="22"/>
          <w:szCs w:val="22"/>
          <w:lang w:val="fr-FR"/>
        </w:rPr>
        <w:t>3GPP SA5</w:t>
      </w:r>
    </w:p>
    <w:p w14:paraId="0B9B0E57" w14:textId="4FCD9F94" w:rsidR="00B20935" w:rsidRPr="003E1022" w:rsidRDefault="00B20935" w:rsidP="00B20935">
      <w:pPr>
        <w:spacing w:after="60"/>
        <w:ind w:left="1985" w:hanging="1985"/>
        <w:rPr>
          <w:rFonts w:ascii="Arial" w:hAnsi="Arial" w:cs="Arial"/>
          <w:b/>
          <w:bCs/>
          <w:sz w:val="22"/>
          <w:szCs w:val="22"/>
          <w:lang w:val="fr-FR"/>
        </w:rPr>
      </w:pPr>
      <w:r w:rsidRPr="003E1022">
        <w:rPr>
          <w:rFonts w:ascii="Arial" w:hAnsi="Arial" w:cs="Arial"/>
          <w:b/>
          <w:sz w:val="22"/>
          <w:szCs w:val="22"/>
          <w:lang w:val="fr-FR"/>
        </w:rPr>
        <w:t>To:</w:t>
      </w:r>
      <w:r w:rsidRPr="003E1022">
        <w:rPr>
          <w:rFonts w:ascii="Arial" w:hAnsi="Arial" w:cs="Arial"/>
          <w:b/>
          <w:bCs/>
          <w:sz w:val="22"/>
          <w:szCs w:val="22"/>
          <w:lang w:val="fr-FR"/>
        </w:rPr>
        <w:tab/>
      </w:r>
      <w:r w:rsidR="004F37B5" w:rsidRPr="003E1022">
        <w:rPr>
          <w:rFonts w:ascii="Arial" w:hAnsi="Arial" w:cs="Arial"/>
          <w:b/>
          <w:bCs/>
          <w:sz w:val="22"/>
          <w:szCs w:val="22"/>
          <w:lang w:val="fr-FR"/>
        </w:rPr>
        <w:t>3GPP SA3, 3GPP SA6</w:t>
      </w:r>
    </w:p>
    <w:p w14:paraId="5681C84A" w14:textId="06E875BC"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310965">
        <w:rPr>
          <w:rFonts w:ascii="Arial" w:hAnsi="Arial" w:cs="Arial"/>
          <w:b/>
          <w:bCs/>
          <w:sz w:val="22"/>
          <w:szCs w:val="22"/>
          <w:lang w:val="fr-FR"/>
        </w:rPr>
        <w:t xml:space="preserve">3GPP SA2, </w:t>
      </w:r>
      <w:r w:rsidR="004F37B5" w:rsidRPr="004F37B5">
        <w:rPr>
          <w:rFonts w:ascii="Arial" w:hAnsi="Arial" w:cs="Arial"/>
          <w:b/>
          <w:bCs/>
          <w:sz w:val="22"/>
          <w:szCs w:val="22"/>
          <w:lang w:val="fr-FR"/>
        </w:rPr>
        <w:t>3GPP SA</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3DBDFB66" w14:textId="2DA4B6CC" w:rsidR="0004751F" w:rsidRDefault="00ED71A5" w:rsidP="00AB5576">
      <w:pPr>
        <w:rPr>
          <w:lang w:eastAsia="zh-CN"/>
        </w:rPr>
      </w:pPr>
      <w:r>
        <w:rPr>
          <w:lang w:eastAsia="zh-CN"/>
        </w:rPr>
        <w:t>In the reply LS (</w:t>
      </w:r>
      <w:r w:rsidRPr="00ED71A5">
        <w:rPr>
          <w:lang w:eastAsia="zh-CN"/>
        </w:rPr>
        <w:t>S3-223914</w:t>
      </w:r>
      <w:r>
        <w:rPr>
          <w:lang w:eastAsia="zh-CN"/>
        </w:rPr>
        <w:t>) SA3 mentioned the following</w:t>
      </w:r>
    </w:p>
    <w:p w14:paraId="23058D3F" w14:textId="794EA0D8" w:rsidR="00ED71A5" w:rsidRDefault="00ED71A5" w:rsidP="00AB5576">
      <w:pPr>
        <w:rPr>
          <w:lang w:eastAsia="zh-CN"/>
        </w:rPr>
      </w:pPr>
      <w:r>
        <w:rPr>
          <w:lang w:eastAsia="zh-CN"/>
        </w:rPr>
        <w:t>“</w:t>
      </w:r>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r>
        <w:rPr>
          <w:lang w:eastAsia="zh-CN"/>
        </w:rPr>
        <w:t>”</w:t>
      </w:r>
    </w:p>
    <w:p w14:paraId="2D55F87A" w14:textId="77777777" w:rsidR="00DB5D4A" w:rsidRDefault="00ED71A5" w:rsidP="00AB5576">
      <w:pPr>
        <w:rPr>
          <w:lang w:eastAsia="zh-CN"/>
        </w:rPr>
      </w:pPr>
      <w:r>
        <w:rPr>
          <w:lang w:eastAsia="zh-CN"/>
        </w:rPr>
        <w:t xml:space="preserve">With regards to “what will be included in the token”, SA5 would like to mention </w:t>
      </w:r>
      <w:r w:rsidR="00DB5D4A">
        <w:rPr>
          <w:lang w:eastAsia="zh-CN"/>
        </w:rPr>
        <w:t>the following:</w:t>
      </w:r>
    </w:p>
    <w:p w14:paraId="2DA5D7A3" w14:textId="5FFC175E" w:rsidR="00DB5D4A" w:rsidRDefault="00DB5D4A" w:rsidP="00DB5D4A">
      <w:pPr>
        <w:pStyle w:val="ListParagraph"/>
        <w:numPr>
          <w:ilvl w:val="0"/>
          <w:numId w:val="31"/>
        </w:numPr>
        <w:rPr>
          <w:lang w:eastAsia="zh-CN"/>
        </w:rPr>
      </w:pPr>
      <w:r>
        <w:rPr>
          <w:lang w:eastAsia="zh-CN"/>
        </w:rPr>
        <w:t xml:space="preserve">SA5 is working the E/WBI API </w:t>
      </w:r>
      <w:r w:rsidR="00627F24">
        <w:rPr>
          <w:lang w:eastAsia="zh-CN"/>
        </w:rPr>
        <w:t>requirements</w:t>
      </w:r>
      <w:r>
        <w:rPr>
          <w:lang w:eastAsia="zh-CN"/>
        </w:rPr>
        <w:t xml:space="preserve"> as part of eECM and </w:t>
      </w:r>
      <w:r w:rsidR="00627F24">
        <w:rPr>
          <w:lang w:eastAsia="zh-CN"/>
        </w:rPr>
        <w:t>FS_MEC_</w:t>
      </w:r>
      <w:r w:rsidRPr="00DB5D4A">
        <w:rPr>
          <w:lang w:eastAsia="zh-CN"/>
        </w:rPr>
        <w:t xml:space="preserve">ECM </w:t>
      </w:r>
      <w:r>
        <w:rPr>
          <w:lang w:eastAsia="zh-CN"/>
        </w:rPr>
        <w:t>WID and SID respectively.</w:t>
      </w:r>
    </w:p>
    <w:p w14:paraId="12DAFC20" w14:textId="7DC67E6F" w:rsidR="00ED71A5" w:rsidRPr="00AB5576" w:rsidRDefault="00627F24" w:rsidP="0033514F">
      <w:pPr>
        <w:pStyle w:val="ListParagraph"/>
        <w:numPr>
          <w:ilvl w:val="0"/>
          <w:numId w:val="31"/>
        </w:numPr>
        <w:rPr>
          <w:lang w:eastAsia="zh-CN"/>
        </w:rPr>
      </w:pPr>
      <w:r>
        <w:rPr>
          <w:lang w:eastAsia="zh-CN"/>
        </w:rPr>
        <w:t>The authorization t</w:t>
      </w:r>
      <w:r w:rsidR="00ED71A5">
        <w:rPr>
          <w:lang w:eastAsia="zh-CN"/>
        </w:rPr>
        <w:t>oken shall represent the granular access authorizations for the Client (Consumer is SA5 terminology</w:t>
      </w:r>
      <w:r>
        <w:rPr>
          <w:lang w:eastAsia="zh-CN"/>
        </w:rPr>
        <w:t xml:space="preserve"> </w:t>
      </w:r>
      <w:r w:rsidR="00ED71A5">
        <w:rPr>
          <w:lang w:eastAsia="zh-CN"/>
        </w:rPr>
        <w:t>)</w:t>
      </w:r>
      <w:r w:rsidR="00640C84">
        <w:rPr>
          <w:lang w:eastAsia="zh-CN"/>
        </w:rPr>
        <w:t xml:space="preserve"> pertaining to the APIs</w:t>
      </w:r>
      <w:r>
        <w:rPr>
          <w:lang w:eastAsia="zh-CN"/>
        </w:rPr>
        <w:t xml:space="preserve"> (</w:t>
      </w:r>
      <w:proofErr w:type="spellStart"/>
      <w:r>
        <w:rPr>
          <w:lang w:eastAsia="zh-CN"/>
        </w:rPr>
        <w:t>MnS</w:t>
      </w:r>
      <w:proofErr w:type="spellEnd"/>
      <w:r>
        <w:rPr>
          <w:lang w:eastAsia="zh-CN"/>
        </w:rPr>
        <w:t xml:space="preserve"> in SA5 terminology)</w:t>
      </w:r>
      <w:r w:rsidR="00640C84">
        <w:rPr>
          <w:lang w:eastAsia="zh-CN"/>
        </w:rPr>
        <w:t xml:space="preserve"> being accessed. T</w:t>
      </w:r>
      <w:r w:rsidR="00696EA6">
        <w:rPr>
          <w:lang w:eastAsia="zh-CN"/>
        </w:rPr>
        <w:t>he possible content of the token is described in 3GPP TR28.817, Clause 7.1.4.</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69B99340"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A60BB3">
        <w:rPr>
          <w:rFonts w:ascii="Times New Roman" w:hAnsi="Times New Roman"/>
          <w:sz w:val="20"/>
          <w:szCs w:val="20"/>
          <w:lang w:eastAsia="zh-CN"/>
        </w:rPr>
        <w:t>SA3 and SA6 to consider the information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A0735" w14:textId="77777777" w:rsidR="00C0282A" w:rsidRDefault="00C0282A">
      <w:r>
        <w:separator/>
      </w:r>
    </w:p>
  </w:endnote>
  <w:endnote w:type="continuationSeparator" w:id="0">
    <w:p w14:paraId="35C75CB2" w14:textId="77777777" w:rsidR="00C0282A" w:rsidRDefault="00C0282A">
      <w:r>
        <w:continuationSeparator/>
      </w:r>
    </w:p>
  </w:endnote>
  <w:endnote w:type="continuationNotice" w:id="1">
    <w:p w14:paraId="61FB7A3C" w14:textId="77777777" w:rsidR="00C0282A" w:rsidRDefault="00C02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F79DC" w14:textId="77777777" w:rsidR="00C0282A" w:rsidRDefault="00C0282A">
      <w:r>
        <w:separator/>
      </w:r>
    </w:p>
  </w:footnote>
  <w:footnote w:type="continuationSeparator" w:id="0">
    <w:p w14:paraId="187DA153" w14:textId="77777777" w:rsidR="00C0282A" w:rsidRDefault="00C0282A">
      <w:r>
        <w:continuationSeparator/>
      </w:r>
    </w:p>
  </w:footnote>
  <w:footnote w:type="continuationNotice" w:id="1">
    <w:p w14:paraId="4AA81340" w14:textId="77777777" w:rsidR="00C0282A" w:rsidRDefault="00C028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0113375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1163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6342784">
    <w:abstractNumId w:val="11"/>
  </w:num>
  <w:num w:numId="4" w16cid:durableId="1678650494">
    <w:abstractNumId w:val="18"/>
  </w:num>
  <w:num w:numId="5" w16cid:durableId="240674818">
    <w:abstractNumId w:val="16"/>
  </w:num>
  <w:num w:numId="6" w16cid:durableId="528644257">
    <w:abstractNumId w:val="8"/>
  </w:num>
  <w:num w:numId="7" w16cid:durableId="1852333173">
    <w:abstractNumId w:val="10"/>
  </w:num>
  <w:num w:numId="8" w16cid:durableId="403990099">
    <w:abstractNumId w:val="29"/>
  </w:num>
  <w:num w:numId="9" w16cid:durableId="1968655833">
    <w:abstractNumId w:val="24"/>
  </w:num>
  <w:num w:numId="10" w16cid:durableId="1852136375">
    <w:abstractNumId w:val="27"/>
  </w:num>
  <w:num w:numId="11" w16cid:durableId="228661367">
    <w:abstractNumId w:val="13"/>
  </w:num>
  <w:num w:numId="12" w16cid:durableId="814105592">
    <w:abstractNumId w:val="21"/>
  </w:num>
  <w:num w:numId="13" w16cid:durableId="1215502546">
    <w:abstractNumId w:val="6"/>
  </w:num>
  <w:num w:numId="14" w16cid:durableId="2074423967">
    <w:abstractNumId w:val="4"/>
  </w:num>
  <w:num w:numId="15" w16cid:durableId="1055470739">
    <w:abstractNumId w:val="3"/>
  </w:num>
  <w:num w:numId="16" w16cid:durableId="1101073662">
    <w:abstractNumId w:val="2"/>
  </w:num>
  <w:num w:numId="17" w16cid:durableId="1863204891">
    <w:abstractNumId w:val="1"/>
  </w:num>
  <w:num w:numId="18" w16cid:durableId="904536817">
    <w:abstractNumId w:val="5"/>
  </w:num>
  <w:num w:numId="19" w16cid:durableId="1059474739">
    <w:abstractNumId w:val="0"/>
  </w:num>
  <w:num w:numId="20" w16cid:durableId="1659263389">
    <w:abstractNumId w:val="28"/>
  </w:num>
  <w:num w:numId="21" w16cid:durableId="1685664091">
    <w:abstractNumId w:val="22"/>
  </w:num>
  <w:num w:numId="22" w16cid:durableId="1281763236">
    <w:abstractNumId w:val="9"/>
  </w:num>
  <w:num w:numId="23" w16cid:durableId="1631008513">
    <w:abstractNumId w:val="14"/>
  </w:num>
  <w:num w:numId="24" w16cid:durableId="909462440">
    <w:abstractNumId w:val="12"/>
  </w:num>
  <w:num w:numId="25" w16cid:durableId="517240087">
    <w:abstractNumId w:val="15"/>
  </w:num>
  <w:num w:numId="26" w16cid:durableId="1344744014">
    <w:abstractNumId w:val="19"/>
  </w:num>
  <w:num w:numId="27" w16cid:durableId="1683891223">
    <w:abstractNumId w:val="26"/>
  </w:num>
  <w:num w:numId="28" w16cid:durableId="13508328">
    <w:abstractNumId w:val="25"/>
  </w:num>
  <w:num w:numId="29" w16cid:durableId="988435970">
    <w:abstractNumId w:val="17"/>
  </w:num>
  <w:num w:numId="30" w16cid:durableId="800533042">
    <w:abstractNumId w:val="20"/>
  </w:num>
  <w:num w:numId="31" w16cid:durableId="15064381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16C3C"/>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520E"/>
    <w:rsid w:val="002E00A5"/>
    <w:rsid w:val="002E6E3D"/>
    <w:rsid w:val="002F0A95"/>
    <w:rsid w:val="002F0CFC"/>
    <w:rsid w:val="002F2DFF"/>
    <w:rsid w:val="00303271"/>
    <w:rsid w:val="0030628A"/>
    <w:rsid w:val="00310965"/>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1022"/>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1F22"/>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7DE3"/>
    <w:rsid w:val="00B610E5"/>
    <w:rsid w:val="00B70E18"/>
    <w:rsid w:val="00B742F9"/>
    <w:rsid w:val="00B879F0"/>
    <w:rsid w:val="00BA457C"/>
    <w:rsid w:val="00BC024A"/>
    <w:rsid w:val="00BE3362"/>
    <w:rsid w:val="00BE6EAC"/>
    <w:rsid w:val="00BE736B"/>
    <w:rsid w:val="00BF234F"/>
    <w:rsid w:val="00BF7F04"/>
    <w:rsid w:val="00C022E3"/>
    <w:rsid w:val="00C0282A"/>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22D"/>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 w:type="paragraph" w:customStyle="1" w:styleId="TableText">
    <w:name w:val="Table Text"/>
    <w:basedOn w:val="Normal"/>
    <w:link w:val="TableTextChar"/>
    <w:uiPriority w:val="19"/>
    <w:qFormat/>
    <w:rsid w:val="003E1022"/>
    <w:pPr>
      <w:spacing w:before="40" w:after="40" w:line="276" w:lineRule="auto"/>
    </w:pPr>
    <w:rPr>
      <w:rFonts w:ascii="Arial" w:hAnsi="Arial"/>
      <w:szCs w:val="22"/>
      <w:lang w:eastAsia="de-DE"/>
    </w:rPr>
  </w:style>
  <w:style w:type="character" w:customStyle="1" w:styleId="TableTextChar">
    <w:name w:val="Table Text Char"/>
    <w:link w:val="TableText"/>
    <w:uiPriority w:val="19"/>
    <w:rsid w:val="003E1022"/>
    <w:rPr>
      <w:rFonts w:ascii="Arial"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1322888B24F45A78681A79A0FE7C95D"/>
        <w:category>
          <w:name w:val="General"/>
          <w:gallery w:val="placeholder"/>
        </w:category>
        <w:types>
          <w:type w:val="bbPlcHdr"/>
        </w:types>
        <w:behaviors>
          <w:behavior w:val="content"/>
        </w:behaviors>
        <w:guid w:val="{EF2F2FC0-C943-4ACF-92CE-EBA7BD61BF98}"/>
      </w:docPartPr>
      <w:docPartBody>
        <w:p w:rsidR="00000000" w:rsidRDefault="0069747F" w:rsidP="0069747F">
          <w:pPr>
            <w:pStyle w:val="81322888B24F45A78681A79A0FE7C95D"/>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47F"/>
    <w:rsid w:val="006974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747F"/>
    <w:rPr>
      <w:color w:val="808080"/>
    </w:rPr>
  </w:style>
  <w:style w:type="paragraph" w:customStyle="1" w:styleId="81322888B24F45A78681A79A0FE7C95D">
    <w:name w:val="81322888B24F45A78681A79A0FE7C95D"/>
    <w:rsid w:val="006974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306</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28.531_CR0164_(Rel-17)_TEI17</cp:lastModifiedBy>
  <cp:revision>2</cp:revision>
  <cp:lastPrinted>1899-12-31T23:00:00Z</cp:lastPrinted>
  <dcterms:created xsi:type="dcterms:W3CDTF">2023-04-06T13:28:00Z</dcterms:created>
  <dcterms:modified xsi:type="dcterms:W3CDTF">2023-04-06T13:28:00Z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